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24E68" w14:textId="0F8BACCD" w:rsidR="00EC2C16" w:rsidRPr="00EC2C16" w:rsidRDefault="00EC2C16" w:rsidP="00EC2C16">
      <w:pPr>
        <w:autoSpaceDE w:val="0"/>
        <w:autoSpaceDN w:val="0"/>
        <w:adjustRightInd w:val="0"/>
        <w:jc w:val="center"/>
        <w:rPr>
          <w:b/>
          <w:bCs/>
          <w:sz w:val="24"/>
          <w:szCs w:val="24"/>
          <w:lang w:val="kk-KZ"/>
        </w:rPr>
      </w:pPr>
      <w:r w:rsidRPr="00EC2C16">
        <w:rPr>
          <w:b/>
          <w:bCs/>
          <w:sz w:val="24"/>
          <w:szCs w:val="24"/>
          <w:lang w:val="kk-KZ"/>
        </w:rPr>
        <w:t>Лекция 1.</w:t>
      </w:r>
    </w:p>
    <w:p w14:paraId="4BF6C04B" w14:textId="4F046E48" w:rsidR="00EC2C16" w:rsidRPr="00D0358C" w:rsidRDefault="006D1C83" w:rsidP="00EC2C16">
      <w:pPr>
        <w:autoSpaceDE w:val="0"/>
        <w:autoSpaceDN w:val="0"/>
        <w:adjustRightInd w:val="0"/>
        <w:jc w:val="center"/>
        <w:rPr>
          <w:b/>
          <w:bCs/>
          <w:sz w:val="24"/>
          <w:szCs w:val="24"/>
          <w:lang w:val="kk-KZ"/>
        </w:rPr>
      </w:pPr>
      <w:r w:rsidRPr="00EC2C16">
        <w:rPr>
          <w:b/>
          <w:bCs/>
          <w:sz w:val="24"/>
          <w:szCs w:val="24"/>
        </w:rPr>
        <w:t xml:space="preserve"> </w:t>
      </w:r>
      <w:r w:rsidR="00EC2C16" w:rsidRPr="00EC2C16">
        <w:rPr>
          <w:b/>
          <w:bCs/>
          <w:sz w:val="24"/>
          <w:szCs w:val="24"/>
        </w:rPr>
        <w:t>Техногенные минеральные объекты, принципы изучения и оценки</w:t>
      </w:r>
      <w:r w:rsidR="00D0358C">
        <w:rPr>
          <w:b/>
          <w:bCs/>
          <w:sz w:val="24"/>
          <w:szCs w:val="24"/>
          <w:lang w:val="kk-KZ"/>
        </w:rPr>
        <w:t xml:space="preserve">. </w:t>
      </w:r>
      <w:r w:rsidR="00D0358C" w:rsidRPr="00D0358C">
        <w:rPr>
          <w:b/>
          <w:bCs/>
          <w:sz w:val="24"/>
          <w:szCs w:val="24"/>
          <w:lang w:val="kk-KZ"/>
        </w:rPr>
        <w:t>Мониторинг техногенных месторождений минерального сырья</w:t>
      </w:r>
    </w:p>
    <w:p w14:paraId="543BCE2B" w14:textId="77777777" w:rsidR="00EC2C16" w:rsidRPr="00EC2C16" w:rsidRDefault="00EC2C16" w:rsidP="00EC2C16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1561280F" w14:textId="4D2FF672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 xml:space="preserve">Техногенные минеральные образования </w:t>
      </w:r>
      <w:r>
        <w:rPr>
          <w:sz w:val="24"/>
          <w:szCs w:val="24"/>
          <w:lang w:val="kk-KZ"/>
        </w:rPr>
        <w:t xml:space="preserve">- </w:t>
      </w:r>
      <w:r w:rsidRPr="00EC2C16">
        <w:rPr>
          <w:sz w:val="24"/>
          <w:szCs w:val="24"/>
        </w:rPr>
        <w:t>это</w:t>
      </w:r>
      <w:r w:rsidRPr="00EC2C16">
        <w:rPr>
          <w:sz w:val="24"/>
          <w:szCs w:val="24"/>
        </w:rPr>
        <w:t xml:space="preserve"> совокупность запасов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техногенного минерального сырья, содержащегося в отходах горно-обогатительного и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металлургического производства, в пределах какого-либо региона или в сфере деятельности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горнорудного предприятия.</w:t>
      </w:r>
    </w:p>
    <w:p w14:paraId="4B4A7228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Техногенные минеральные объекты (ТМО) - скопления минеральных веществ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на поверхности Земли или в горных выработках, образовавшиеся в результате отделения их от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массива, частично или полностью подвергшиеся физическим или химическим воздействиям и</w:t>
      </w:r>
      <w:r w:rsidRPr="00EC2C16">
        <w:rPr>
          <w:sz w:val="24"/>
          <w:szCs w:val="24"/>
          <w:lang w:val="kk-KZ"/>
        </w:rPr>
        <w:t xml:space="preserve"> </w:t>
      </w:r>
      <w:proofErr w:type="spellStart"/>
      <w:r w:rsidRPr="00EC2C16">
        <w:rPr>
          <w:sz w:val="24"/>
          <w:szCs w:val="24"/>
        </w:rPr>
        <w:t>заскладированные</w:t>
      </w:r>
      <w:proofErr w:type="spellEnd"/>
      <w:r w:rsidRPr="00EC2C16">
        <w:rPr>
          <w:sz w:val="24"/>
          <w:szCs w:val="24"/>
        </w:rPr>
        <w:t xml:space="preserve"> в виде отходов горного, обогатительного и металлургического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производств, по количеству и качеству содержащегося минерального сырья пригодные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для эффективного использования в сфере материального производства в настоящее время и в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ближайшей перспективе.</w:t>
      </w:r>
    </w:p>
    <w:p w14:paraId="020A56E8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Они характеризуются сложным внутренним строением, многокомпонентным составом,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наличием обособленных зон различных концентраций полезных компонентов и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технологических свойств.</w:t>
      </w:r>
    </w:p>
    <w:p w14:paraId="61B4A4BF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Техногенная залежь - условно выделенное в пространстве скопление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техногенного сырья, отвечающее требованиям промышленности и непрерывное по своим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свойствам.</w:t>
      </w:r>
    </w:p>
    <w:p w14:paraId="6A212281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Запасы техногенного сырья - массовое или объемное количество полезных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компонентов или горных пород, заключенное в техногенном объекте и определенное в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соответствии с установленными кондициями на минеральное сырье.</w:t>
      </w:r>
    </w:p>
    <w:p w14:paraId="1435AE05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Значительная часть техногенных минеральных объектов имеет важное значение не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только для их изучения и геолого-экономической оценки, но и для восполнения минерально-сырьевой базы Республики Казахстан.</w:t>
      </w:r>
    </w:p>
    <w:p w14:paraId="6A61B2A8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При обосновании методики разведочных работ на конкретных объектах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подлежат изучению и учету геологические, техногенные, горнотехнические и эколого-экономические факторы.</w:t>
      </w:r>
    </w:p>
    <w:p w14:paraId="410FC3C1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Геологические факторы:</w:t>
      </w:r>
    </w:p>
    <w:p w14:paraId="14D58C19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генетический тип месторождения, являющегося источником техногенного сырья,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скопления которого образовали данный техногенный объект;</w:t>
      </w:r>
    </w:p>
    <w:p w14:paraId="5F6C4B69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характер основной и попутной минерализации исходного месторождения;</w:t>
      </w:r>
    </w:p>
    <w:p w14:paraId="5895DB0D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полезные и вредные компоненты;</w:t>
      </w:r>
    </w:p>
    <w:p w14:paraId="08016EBF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петрографический и литологический состав вмещающих и вскрышных пород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исходного месторождения;</w:t>
      </w:r>
    </w:p>
    <w:p w14:paraId="3A0253E1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степень воздействия процессов физического и химического выветривания,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окисления, выщелачивания и миграции полезных компонентов.</w:t>
      </w:r>
    </w:p>
    <w:p w14:paraId="0658A4F3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Техногенные факторы:</w:t>
      </w:r>
    </w:p>
    <w:p w14:paraId="11BCB953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 xml:space="preserve">- условия формирования техногенных залежей (технология </w:t>
      </w:r>
      <w:proofErr w:type="spellStart"/>
      <w:r w:rsidRPr="00EC2C16">
        <w:rPr>
          <w:sz w:val="24"/>
          <w:szCs w:val="24"/>
        </w:rPr>
        <w:t>отвалообразования</w:t>
      </w:r>
      <w:proofErr w:type="spellEnd"/>
      <w:r w:rsidRPr="00EC2C16">
        <w:rPr>
          <w:sz w:val="24"/>
          <w:szCs w:val="24"/>
        </w:rPr>
        <w:t>,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намыва хвостов);</w:t>
      </w:r>
    </w:p>
    <w:p w14:paraId="101E5DBA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размеры и форма техногенных объектов;</w:t>
      </w:r>
    </w:p>
    <w:p w14:paraId="77FE615D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пространственная изменчивость качественных свойств техногенных залежей и ее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анизотропия;</w:t>
      </w:r>
    </w:p>
    <w:p w14:paraId="74EA20D9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гранулометрический состав накопленного материала;</w:t>
      </w:r>
    </w:p>
    <w:p w14:paraId="54FB0C9B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сегрегация кускового материала в отвалах;</w:t>
      </w:r>
    </w:p>
    <w:p w14:paraId="3E1F862D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 xml:space="preserve">- гравитационная дифференциация пульпы в </w:t>
      </w:r>
      <w:proofErr w:type="spellStart"/>
      <w:r w:rsidRPr="00EC2C16">
        <w:rPr>
          <w:sz w:val="24"/>
          <w:szCs w:val="24"/>
        </w:rPr>
        <w:t>хвостохранилишах</w:t>
      </w:r>
      <w:proofErr w:type="spellEnd"/>
      <w:r w:rsidRPr="00EC2C16">
        <w:rPr>
          <w:sz w:val="24"/>
          <w:szCs w:val="24"/>
        </w:rPr>
        <w:t xml:space="preserve"> и</w:t>
      </w:r>
      <w:r w:rsidRPr="00EC2C16">
        <w:rPr>
          <w:sz w:val="24"/>
          <w:szCs w:val="24"/>
          <w:lang w:val="kk-KZ"/>
        </w:rPr>
        <w:t xml:space="preserve"> </w:t>
      </w:r>
      <w:proofErr w:type="spellStart"/>
      <w:r w:rsidRPr="00EC2C16">
        <w:rPr>
          <w:sz w:val="24"/>
          <w:szCs w:val="24"/>
        </w:rPr>
        <w:t>шламохранилищах</w:t>
      </w:r>
      <w:proofErr w:type="spellEnd"/>
      <w:r w:rsidRPr="00EC2C16">
        <w:rPr>
          <w:sz w:val="24"/>
          <w:szCs w:val="24"/>
        </w:rPr>
        <w:t>;</w:t>
      </w:r>
    </w:p>
    <w:p w14:paraId="5A6B4D74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время возникновения и сроки существования техногенных месторождений;</w:t>
      </w:r>
    </w:p>
    <w:p w14:paraId="61874490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токсичные, экологически вредные компоненты.</w:t>
      </w:r>
    </w:p>
    <w:p w14:paraId="1D5E37F5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Горно-геологические, технические и технологические факторы:</w:t>
      </w:r>
    </w:p>
    <w:p w14:paraId="42957E35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физико-механические характеристики материала, слагающего объект;</w:t>
      </w:r>
    </w:p>
    <w:p w14:paraId="7C1786AD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lastRenderedPageBreak/>
        <w:t>- возможность наличия на хвостохранилищах плывунных зон;</w:t>
      </w:r>
    </w:p>
    <w:p w14:paraId="2D96895E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гидрогеологические условия техногенных объектов (сухие, частично осушенные,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обводненные);</w:t>
      </w:r>
    </w:p>
    <w:p w14:paraId="0320B1FF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возможные способы разработки (традиционная валовая или селективная разработка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открытым способом, гидродобыча, химическое и бактериальное выщелачивание и др.);</w:t>
      </w:r>
    </w:p>
    <w:p w14:paraId="185924C2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измельчаемость техногенного минерального сырья;</w:t>
      </w:r>
    </w:p>
    <w:p w14:paraId="2EE3E4E5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 xml:space="preserve">- степень </w:t>
      </w:r>
      <w:proofErr w:type="spellStart"/>
      <w:r w:rsidRPr="00EC2C16">
        <w:rPr>
          <w:sz w:val="24"/>
          <w:szCs w:val="24"/>
        </w:rPr>
        <w:t>обогатимости</w:t>
      </w:r>
      <w:proofErr w:type="spellEnd"/>
      <w:r w:rsidRPr="00EC2C16">
        <w:rPr>
          <w:sz w:val="24"/>
          <w:szCs w:val="24"/>
        </w:rPr>
        <w:t xml:space="preserve"> техногенного минерального сырья и извлечение полезных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компонентов в конечный продукт;</w:t>
      </w:r>
    </w:p>
    <w:p w14:paraId="77D0FB6E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возможные способы переработки.</w:t>
      </w:r>
    </w:p>
    <w:p w14:paraId="274AADCA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Экономические и экологические факторы:</w:t>
      </w:r>
    </w:p>
    <w:p w14:paraId="76F9D78D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соответствие качества техногенного минерального сырья требованиям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промышленности;</w:t>
      </w:r>
    </w:p>
    <w:p w14:paraId="69CF2CC3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цены на продукцию;</w:t>
      </w:r>
    </w:p>
    <w:p w14:paraId="4BF52E73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годовой объем переработки продукции, срок обеспеченности предприятия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запасами;</w:t>
      </w:r>
    </w:p>
    <w:p w14:paraId="1803C40D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капитальные вложения в промышленное освоение - общие и удельные на 1 т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годового выпуска товарной продукции, стоимость основных производственных фондов;</w:t>
      </w:r>
    </w:p>
    <w:p w14:paraId="6384EB21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годовые эксплуатационные расходы, эксплуатационные затраты на 1 тенге товарной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продукции, себестоимость 1 т конечной продукции, приведенные затраты на 1 тенге товарной продукции и 1 т приведенного полезного компонента;</w:t>
      </w:r>
    </w:p>
    <w:p w14:paraId="7D3D4AF8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годовой объем прибыли, срок окупаемости капитальных вложений, рентабельность,</w:t>
      </w:r>
    </w:p>
    <w:p w14:paraId="33720135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эксплуатационные расходы и прибыль за весь срок отработки запасов;</w:t>
      </w:r>
    </w:p>
    <w:p w14:paraId="37A5247F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сроки вовлечения техногенных запасов в промышленное использование;</w:t>
      </w:r>
    </w:p>
    <w:p w14:paraId="5575F899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уровень пылеобразования и стоков от техногенных объектов;</w:t>
      </w:r>
    </w:p>
    <w:p w14:paraId="29CEE4F8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площади изъятых под техногенные объекты земель;</w:t>
      </w:r>
    </w:p>
    <w:p w14:paraId="0132BA57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- экономический ущерб от загрязнения окружающей среды, нарушения и изъятия земель.</w:t>
      </w:r>
    </w:p>
    <w:p w14:paraId="12235095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Классификация техногенных объектов, учитывающая вышеприведенные факторы, позволяет подойти к их изучению, оценке и проектированию разработки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целенаправленно и системно.</w:t>
      </w:r>
    </w:p>
    <w:p w14:paraId="6FD727B6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Первоначально посредством проведения ревизионных работ и геолого-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экономической оценки производится разбраковка техногенных минеральных образований.</w:t>
      </w:r>
    </w:p>
    <w:p w14:paraId="2C1B76AE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Среди них выделяются техногенные минеральные объекты, освоение которых может быть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рентабельным в настоящее время или в ближайшей перспективе.</w:t>
      </w:r>
    </w:p>
    <w:p w14:paraId="34A4AF54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 xml:space="preserve">Поскольку техногенные минеральные объекты, с одной стороны, несут в себе </w:t>
      </w:r>
      <w:proofErr w:type="spellStart"/>
      <w:r w:rsidRPr="00EC2C16">
        <w:rPr>
          <w:sz w:val="24"/>
          <w:szCs w:val="24"/>
        </w:rPr>
        <w:t>ресурсо</w:t>
      </w:r>
      <w:proofErr w:type="spellEnd"/>
      <w:r w:rsidRPr="00EC2C16">
        <w:rPr>
          <w:sz w:val="24"/>
          <w:szCs w:val="24"/>
        </w:rPr>
        <w:t>-сырьевую ценность, с другой - являются источниками загрязнения окружающей среды и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нарушения земель, следующий принцип их изучения и оценки заключается в комплексном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геолого-эколого-экономическом подходе. В процессе геологоразведочных работ одновременно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с минерально-сырьевой ценностью их должна быть оценена степень негативного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воздействия на окружающую среду и человека.</w:t>
      </w:r>
    </w:p>
    <w:p w14:paraId="2CE6F33F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В большинстве случаев техногенные минеральные ресурсы могут быть использованы для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извлечения остаточных полезных компонентов и для производства строительных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материалов, закладочных смесей и другой продукции. Поэтому следующий принцип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заключается в обеспеченности комплексности их изучения, т.е. в одновременной оценке как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нерудного, так и рудного сырья.</w:t>
      </w:r>
    </w:p>
    <w:p w14:paraId="330E8789" w14:textId="77777777" w:rsidR="00EC2C16" w:rsidRPr="00EC2C16" w:rsidRDefault="00EC2C16" w:rsidP="00EC2C16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C2C16">
        <w:rPr>
          <w:sz w:val="24"/>
          <w:szCs w:val="24"/>
        </w:rPr>
        <w:t>И, наконец, немаловажным принципом является изучение и оценка их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технологических свойств и пространственного распределения минерализации, а также</w:t>
      </w:r>
      <w:r w:rsidRPr="00EC2C16">
        <w:rPr>
          <w:sz w:val="24"/>
          <w:szCs w:val="24"/>
          <w:lang w:val="kk-KZ"/>
        </w:rPr>
        <w:t xml:space="preserve"> </w:t>
      </w:r>
      <w:r w:rsidRPr="00EC2C16">
        <w:rPr>
          <w:sz w:val="24"/>
          <w:szCs w:val="24"/>
        </w:rPr>
        <w:t>морфоструктурных особенностей выделяемых техногенных залежей.</w:t>
      </w:r>
    </w:p>
    <w:p w14:paraId="4F726FD4" w14:textId="77777777" w:rsidR="00EC2C16" w:rsidRPr="00EC2C16" w:rsidRDefault="00EC2C16" w:rsidP="00EC2C16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743908C8" w14:textId="77777777" w:rsidR="00EC2C16" w:rsidRPr="00EC2C16" w:rsidRDefault="00EC2C16" w:rsidP="00EC2C16">
      <w:pPr>
        <w:autoSpaceDE w:val="0"/>
        <w:autoSpaceDN w:val="0"/>
        <w:adjustRightInd w:val="0"/>
        <w:rPr>
          <w:b/>
          <w:sz w:val="24"/>
          <w:szCs w:val="24"/>
        </w:rPr>
      </w:pPr>
    </w:p>
    <w:p w14:paraId="61F5D975" w14:textId="5D3B21C6" w:rsidR="00D0358C" w:rsidRPr="00D0358C" w:rsidRDefault="00D0358C" w:rsidP="00D0358C">
      <w:pPr>
        <w:autoSpaceDE w:val="0"/>
        <w:autoSpaceDN w:val="0"/>
        <w:adjustRightInd w:val="0"/>
        <w:ind w:firstLine="708"/>
        <w:jc w:val="center"/>
        <w:rPr>
          <w:b/>
          <w:bCs/>
          <w:sz w:val="24"/>
          <w:szCs w:val="24"/>
        </w:rPr>
      </w:pPr>
      <w:r w:rsidRPr="00D0358C">
        <w:rPr>
          <w:b/>
          <w:bCs/>
          <w:sz w:val="24"/>
          <w:szCs w:val="24"/>
          <w:lang w:val="kk-KZ"/>
        </w:rPr>
        <w:lastRenderedPageBreak/>
        <w:t>М</w:t>
      </w:r>
      <w:proofErr w:type="spellStart"/>
      <w:r w:rsidRPr="00D0358C">
        <w:rPr>
          <w:b/>
          <w:bCs/>
          <w:sz w:val="24"/>
          <w:szCs w:val="24"/>
        </w:rPr>
        <w:t>ониторинг</w:t>
      </w:r>
      <w:proofErr w:type="spellEnd"/>
      <w:r w:rsidRPr="00D0358C">
        <w:rPr>
          <w:b/>
          <w:bCs/>
          <w:sz w:val="24"/>
          <w:szCs w:val="24"/>
        </w:rPr>
        <w:t xml:space="preserve"> техногенных месторождений</w:t>
      </w:r>
      <w:r w:rsidRPr="00D0358C">
        <w:rPr>
          <w:b/>
          <w:bCs/>
          <w:sz w:val="24"/>
          <w:szCs w:val="24"/>
          <w:lang w:val="kk-KZ"/>
        </w:rPr>
        <w:t xml:space="preserve"> </w:t>
      </w:r>
      <w:r w:rsidRPr="00D0358C">
        <w:rPr>
          <w:b/>
          <w:bCs/>
          <w:sz w:val="24"/>
          <w:szCs w:val="24"/>
        </w:rPr>
        <w:t>минерального сырья</w:t>
      </w:r>
    </w:p>
    <w:p w14:paraId="2FA447D4" w14:textId="77777777" w:rsidR="00D0358C" w:rsidRPr="00D0358C" w:rsidRDefault="00D0358C" w:rsidP="00D0358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C646030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t>Практически ни одно современное производство не обходится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без разного рода отходов, которые не могут быть использованы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настоящий момент, и их приходится где-то размещать в надежде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«может, потом пригодятся», а чаще всего — чтобы не мешали и по возможности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не занимали много места. При этом естественным является желание получить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доход от использования хотя бы части отходов сразу же при основном производстве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или позднее, когда появится спрос на продукцию из этих отходов.</w:t>
      </w:r>
    </w:p>
    <w:p w14:paraId="41CAF8EA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t>Аналогичный подход был характерен и для горнодобывающей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отрасли. Подавляющее большинство полезных ископаемых, которые составляют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минеральные ресурсы (МР) страны, являются по своему составу</w:t>
      </w:r>
      <w:r w:rsidRPr="00D0358C">
        <w:rPr>
          <w:sz w:val="24"/>
          <w:szCs w:val="24"/>
          <w:lang w:val="kk-KZ"/>
        </w:rPr>
        <w:t xml:space="preserve"> </w:t>
      </w:r>
      <w:proofErr w:type="spellStart"/>
      <w:r w:rsidRPr="00D0358C">
        <w:rPr>
          <w:sz w:val="24"/>
          <w:szCs w:val="24"/>
        </w:rPr>
        <w:t>поликомпонентными</w:t>
      </w:r>
      <w:proofErr w:type="spellEnd"/>
      <w:r w:rsidRPr="00D0358C">
        <w:rPr>
          <w:sz w:val="24"/>
          <w:szCs w:val="24"/>
        </w:rPr>
        <w:t>, но за редкими исключениями они разрабатывались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и продолжают разрабатываться по </w:t>
      </w:r>
      <w:proofErr w:type="spellStart"/>
      <w:r w:rsidRPr="00D0358C">
        <w:rPr>
          <w:sz w:val="24"/>
          <w:szCs w:val="24"/>
        </w:rPr>
        <w:t>моносырью</w:t>
      </w:r>
      <w:proofErr w:type="spellEnd"/>
      <w:r w:rsidRPr="00D0358C">
        <w:rPr>
          <w:sz w:val="24"/>
          <w:szCs w:val="24"/>
        </w:rPr>
        <w:t>. При этом все остальные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компоненты, содержащиеся в рудах и вмещающих породах, количество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которых может достигать одного и даже двух десятков, попадают в отходы,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которые складируются преимущественно на дневной поверхности.</w:t>
      </w:r>
    </w:p>
    <w:p w14:paraId="22BBFCEE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t xml:space="preserve">Весь материал таких отходов представляет собой </w:t>
      </w:r>
      <w:r w:rsidRPr="00D0358C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вторичные </w:t>
      </w:r>
      <w:r w:rsidRPr="00D0358C">
        <w:rPr>
          <w:sz w:val="24"/>
          <w:szCs w:val="24"/>
        </w:rPr>
        <w:t>минеральные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ресурсы, в которых нередко содержится весьма ценное даже в настоящее время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минеральное сырьё (МС) [1–3].</w:t>
      </w:r>
    </w:p>
    <w:p w14:paraId="20E2FAB9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t>Уже не одно десятилетие горняки пытаются эффективно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решить проблему комплексного освоения недр. Само понятие комплексного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освоения недр впервые по-крупному было сформулировано академиком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Н. В. Мельниковым [4, 5]. Развивая смысл этого понятия, он отмечал,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что проблема повышения комплексности использования МС включает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себя также рациональное использование отходов горнопромышленного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производства, в которых полезных компонентов часто бывает больше,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чем в разрабатываемых полезных ископаемых. Отходы горнопромышленного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производства (отвалы вскрышных пород, хвосты обогатительных фабрик, шлаки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и шламы металлургических заводов, золы тепловых электростанций) часто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имеют высокую промышленную ценность [2]. Продукция из отходов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горнорудного производства в 2–4 раза дешевле, чем из естественного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месторождения, а окупаемость капитальных вложений обычно не превышает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1–2 года. Растущие объёмы горной промышленности превращают отходы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важнейший источник различных видов вторичного МС, которые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своей совокупности составляют вторичные минеральные ресурсы (ВМР).</w:t>
      </w:r>
    </w:p>
    <w:p w14:paraId="3EB950E4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t xml:space="preserve">Анализируя понятие «ресурсы земных недр», академик М. И. </w:t>
      </w:r>
      <w:proofErr w:type="spellStart"/>
      <w:r w:rsidRPr="00D0358C">
        <w:rPr>
          <w:sz w:val="24"/>
          <w:szCs w:val="24"/>
        </w:rPr>
        <w:t>Агошков</w:t>
      </w:r>
      <w:proofErr w:type="spellEnd"/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разделял их на шесть основных групп [3]. К I группе он относил месторождения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полезных ископаемых однородного и комплексного состава. Ко II группе он относил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отвалы горных пород вскрыши; III группа — отходы обогатительного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и металлургического производства: отвалы хвостов и </w:t>
      </w:r>
      <w:proofErr w:type="spellStart"/>
      <w:r w:rsidRPr="00D0358C">
        <w:rPr>
          <w:sz w:val="24"/>
          <w:szCs w:val="24"/>
        </w:rPr>
        <w:t>рудосодержащих</w:t>
      </w:r>
      <w:proofErr w:type="spellEnd"/>
      <w:r w:rsidRPr="00D0358C">
        <w:rPr>
          <w:sz w:val="24"/>
          <w:szCs w:val="24"/>
        </w:rPr>
        <w:t xml:space="preserve"> песков,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отвалы металлургических шлаков; IV группа — глубинные источники пресных,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минеральных и термальных вод; V группа — внутренне-глубинное тепло недр Земли;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VI группа — природные и созданные человеком (техногенные) полости в земных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недрах. Две из них (II и III группы) представлены отвалами отходов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горнодобывающей и </w:t>
      </w:r>
      <w:proofErr w:type="spellStart"/>
      <w:r w:rsidRPr="00D0358C">
        <w:rPr>
          <w:sz w:val="24"/>
          <w:szCs w:val="24"/>
        </w:rPr>
        <w:t>горноперерабатывающей</w:t>
      </w:r>
      <w:proofErr w:type="spellEnd"/>
      <w:r w:rsidRPr="00D0358C">
        <w:rPr>
          <w:sz w:val="24"/>
          <w:szCs w:val="24"/>
        </w:rPr>
        <w:t xml:space="preserve"> промышленности. Они составляют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вторичные минеральные ресурсы, а ввиду того что их происхождение связано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с технологической деятельностью человека, места скопления таких ВМР являются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техногенными месторождениями (ТМ) [3], а само сырьё — техногенным (ТС).</w:t>
      </w:r>
    </w:p>
    <w:p w14:paraId="666111D1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t>От начала возникновения проблемы ТМ до настоящего времени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так и не было дано чёткого и полного определения понятия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«техногенное месторождение», так как понимание этого термина у специалистов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разные периоды менялось и дополнялось. Так, в материалах советского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правительства по основным направлениям экономического и социального развития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СССР на 1986–1990 гг. отходы горнодобывающей и </w:t>
      </w:r>
      <w:proofErr w:type="spellStart"/>
      <w:r w:rsidRPr="00D0358C">
        <w:rPr>
          <w:sz w:val="24"/>
          <w:szCs w:val="24"/>
        </w:rPr>
        <w:t>горноперерабатывающей</w:t>
      </w:r>
      <w:proofErr w:type="spellEnd"/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промышленности ещё назывались «вторичными минеральными ресурсами»,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а после 1986 г. в государственных и научных документах скопления таких отходов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уже прямо назывались «техногенными месторождениями» [6].</w:t>
      </w:r>
    </w:p>
    <w:p w14:paraId="34F57AB5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lastRenderedPageBreak/>
        <w:t>Если сравнивать формулировки ТМ, предложенные разными авторами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разное время, то можно не только проследить развитие понимания проблемы,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но и заметить принципиальные разногласия, некоторые из которых </w:t>
      </w:r>
      <w:proofErr w:type="spellStart"/>
      <w:r w:rsidRPr="00D0358C">
        <w:rPr>
          <w:sz w:val="24"/>
          <w:szCs w:val="24"/>
        </w:rPr>
        <w:t>заужают</w:t>
      </w:r>
      <w:proofErr w:type="spellEnd"/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понятие и тем самым предлагают не учитывать часть МС. Так, в период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первоначального учёта к ТМ относили только скопления МС на дневной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поверхности. Позднее было предложено учитывать и техногенное сырьё, которое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находится в горных выработках [7]. Но вопросы остаются. Например, куда отнести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неполностью отработанные и брошенные в недрах запасы месторождений нефти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с техногенными примесями, закачанными в скважины для интенсификации добычи?</w:t>
      </w:r>
    </w:p>
    <w:p w14:paraId="48714E4A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kk-KZ"/>
        </w:rPr>
      </w:pPr>
      <w:r w:rsidRPr="00D0358C">
        <w:rPr>
          <w:sz w:val="24"/>
          <w:szCs w:val="24"/>
        </w:rPr>
        <w:t>Для разъяснения термина «техногенные месторождения» нет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необходимости вводить промежуточное — «техногенное образование» [7].</w:t>
      </w:r>
      <w:r w:rsidRPr="00D0358C">
        <w:rPr>
          <w:sz w:val="24"/>
          <w:szCs w:val="24"/>
          <w:lang w:val="kk-KZ"/>
        </w:rPr>
        <w:t xml:space="preserve"> </w:t>
      </w:r>
    </w:p>
    <w:p w14:paraId="3DD5533C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Техногенные образования </w:t>
      </w:r>
      <w:r w:rsidRPr="00D0358C">
        <w:rPr>
          <w:sz w:val="24"/>
          <w:szCs w:val="24"/>
        </w:rPr>
        <w:t>или объекты (минеральные) — скопления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минеральных веществ на поверхности земли или в горных выработках,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образовавшиеся в результате отделения их от массива и складирования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виде отходов горного, обогатительного и металлургического производств.</w:t>
      </w:r>
    </w:p>
    <w:p w14:paraId="3BE70348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Техногенные месторождения </w:t>
      </w:r>
      <w:r w:rsidRPr="00D0358C">
        <w:rPr>
          <w:sz w:val="24"/>
          <w:szCs w:val="24"/>
        </w:rPr>
        <w:t>(ТМ) — техногенные образования, по количеству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и качеству содержащегося в них минерального вещества пригодные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для эффективного использования в сфере материального производства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настоящее время или в будущем (по мере развития науки и техники) [7].</w:t>
      </w:r>
    </w:p>
    <w:p w14:paraId="2875BCDF" w14:textId="77777777" w:rsidR="00D0358C" w:rsidRPr="00D0358C" w:rsidRDefault="00D0358C" w:rsidP="00D0358C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0358C">
        <w:rPr>
          <w:sz w:val="24"/>
          <w:szCs w:val="24"/>
        </w:rPr>
        <w:t>Есть и иные современные определения, сформулированные без авторства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на просторах Интернета, например: техногенное месторождение — техногенное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образование (отвалы горнодобывающих предприятий, хвостохранилища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обогатительных фабрик, </w:t>
      </w:r>
      <w:proofErr w:type="spellStart"/>
      <w:r w:rsidRPr="00D0358C">
        <w:rPr>
          <w:sz w:val="24"/>
          <w:szCs w:val="24"/>
        </w:rPr>
        <w:t>шлакозольные</w:t>
      </w:r>
      <w:proofErr w:type="spellEnd"/>
      <w:r w:rsidRPr="00D0358C">
        <w:rPr>
          <w:sz w:val="24"/>
          <w:szCs w:val="24"/>
        </w:rPr>
        <w:t xml:space="preserve"> отвалы топливно-энергетического комплекса,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шлаки и шламы металлургического производства, </w:t>
      </w:r>
      <w:proofErr w:type="spellStart"/>
      <w:r w:rsidRPr="00D0358C">
        <w:rPr>
          <w:sz w:val="24"/>
          <w:szCs w:val="24"/>
        </w:rPr>
        <w:t>шламо</w:t>
      </w:r>
      <w:proofErr w:type="spellEnd"/>
      <w:r w:rsidRPr="00D0358C">
        <w:rPr>
          <w:sz w:val="24"/>
          <w:szCs w:val="24"/>
        </w:rPr>
        <w:t xml:space="preserve">-, </w:t>
      </w:r>
      <w:proofErr w:type="spellStart"/>
      <w:r w:rsidRPr="00D0358C">
        <w:rPr>
          <w:sz w:val="24"/>
          <w:szCs w:val="24"/>
        </w:rPr>
        <w:t>шлако</w:t>
      </w:r>
      <w:proofErr w:type="spellEnd"/>
      <w:r w:rsidRPr="00D0358C">
        <w:rPr>
          <w:sz w:val="24"/>
          <w:szCs w:val="24"/>
        </w:rPr>
        <w:t>- и т. д. отвалы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химической отрасли) на поверхности земли, по количеству и качеству содержащегося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них минерального сырья пригодные для промышленного использования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в настоящее время или в будущем по мере развития науки и техники. Очень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громоздкое определение, исключающее подземные ТМ. А в предыдущем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>определении исключаются отвалы (склады) забалансовых на данный момент</w:t>
      </w:r>
      <w:r w:rsidRPr="00D0358C">
        <w:rPr>
          <w:sz w:val="24"/>
          <w:szCs w:val="24"/>
          <w:lang w:val="kk-KZ"/>
        </w:rPr>
        <w:t xml:space="preserve"> </w:t>
      </w:r>
      <w:r w:rsidRPr="00D0358C">
        <w:rPr>
          <w:sz w:val="24"/>
          <w:szCs w:val="24"/>
        </w:rPr>
        <w:t xml:space="preserve">и попутных руд, склады почв, строительных горных пород, торфов и т. п. </w:t>
      </w:r>
    </w:p>
    <w:p w14:paraId="1E0BECC5" w14:textId="2AA8B35E" w:rsidR="00F86F3E" w:rsidRPr="00D0358C" w:rsidRDefault="00F86F3E" w:rsidP="00EC2C16">
      <w:pPr>
        <w:rPr>
          <w:sz w:val="24"/>
          <w:szCs w:val="24"/>
        </w:rPr>
      </w:pPr>
    </w:p>
    <w:sectPr w:rsidR="00F86F3E" w:rsidRPr="00D035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Italic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B14"/>
    <w:rsid w:val="000F6B14"/>
    <w:rsid w:val="001A6A4F"/>
    <w:rsid w:val="004C122D"/>
    <w:rsid w:val="005A0BD9"/>
    <w:rsid w:val="00621CD1"/>
    <w:rsid w:val="00646798"/>
    <w:rsid w:val="006D1C83"/>
    <w:rsid w:val="008116C6"/>
    <w:rsid w:val="00847C89"/>
    <w:rsid w:val="0092496E"/>
    <w:rsid w:val="00D03472"/>
    <w:rsid w:val="00D0358C"/>
    <w:rsid w:val="00EC2C16"/>
    <w:rsid w:val="00F8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A837F"/>
  <w15:chartTrackingRefBased/>
  <w15:docId w15:val="{F6E7DB88-11C2-449A-A30A-F2F35AE30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1775</Words>
  <Characters>10123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-</cp:lastModifiedBy>
  <cp:revision>11</cp:revision>
  <dcterms:created xsi:type="dcterms:W3CDTF">2025-10-16T10:48:00Z</dcterms:created>
  <dcterms:modified xsi:type="dcterms:W3CDTF">2025-10-16T12:16:00Z</dcterms:modified>
</cp:coreProperties>
</file>